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F995" w14:textId="2961AB96" w:rsidR="00EB355F" w:rsidRDefault="00EB355F" w:rsidP="00EB355F">
      <w:pPr>
        <w:jc w:val="center"/>
      </w:pPr>
      <w:r>
        <w:t>AVVISO</w:t>
      </w:r>
    </w:p>
    <w:p w14:paraId="62FCE7D1" w14:textId="77777777" w:rsidR="00EB355F" w:rsidRDefault="00EB355F" w:rsidP="00EB355F">
      <w:pPr>
        <w:jc w:val="both"/>
        <w:rPr>
          <w:rFonts w:ascii="Arial" w:hAnsi="Arial" w:cs="Arial"/>
          <w:sz w:val="24"/>
          <w:szCs w:val="24"/>
        </w:rPr>
      </w:pPr>
      <w:r w:rsidRPr="00EB355F">
        <w:rPr>
          <w:rFonts w:ascii="Arial" w:hAnsi="Arial" w:cs="Arial"/>
          <w:sz w:val="24"/>
          <w:szCs w:val="24"/>
        </w:rPr>
        <w:t xml:space="preserve">In occasione delle elezioni dei membri del Parlamento Europeo spettanti all’Italia per l’anno 2024 è stata introdotta la disciplina sperimentale per l’esercizio del diritto di voto da parte degli studenti fuori sede (art. 1-ter del decreto-legge 29 gennaio 2024, n. 7 Disposizioni urgenti per le consultazioni elettorali dell’anno 2024) convertito, con modificazioni, dalla legge 25 marzo 2024, n. 38. </w:t>
      </w:r>
    </w:p>
    <w:p w14:paraId="547A036C" w14:textId="77777777" w:rsidR="00EB355F" w:rsidRDefault="00EB355F" w:rsidP="00EB355F">
      <w:pPr>
        <w:jc w:val="both"/>
        <w:rPr>
          <w:rFonts w:ascii="Arial" w:hAnsi="Arial" w:cs="Arial"/>
          <w:sz w:val="24"/>
          <w:szCs w:val="24"/>
        </w:rPr>
      </w:pPr>
      <w:r w:rsidRPr="00EB355F">
        <w:rPr>
          <w:rFonts w:ascii="Arial" w:hAnsi="Arial" w:cs="Arial"/>
          <w:sz w:val="24"/>
          <w:szCs w:val="24"/>
        </w:rPr>
        <w:t>Sono ammessi a votare fuori sede gli elettori che per motivi di studio si trovino in un comune di una regione diversa da quella del comune di iscrizione alle liste elettorali per un periodo di almeno tre mesi (nel quale ricade la data delle elezioni).</w:t>
      </w:r>
    </w:p>
    <w:p w14:paraId="685A118E" w14:textId="77777777" w:rsidR="00EB355F" w:rsidRDefault="00EB355F" w:rsidP="00EB355F">
      <w:pPr>
        <w:jc w:val="both"/>
        <w:rPr>
          <w:rFonts w:ascii="Arial" w:hAnsi="Arial" w:cs="Arial"/>
          <w:sz w:val="24"/>
          <w:szCs w:val="24"/>
        </w:rPr>
      </w:pPr>
      <w:r w:rsidRPr="00EB355F">
        <w:rPr>
          <w:rFonts w:ascii="Arial" w:hAnsi="Arial" w:cs="Arial"/>
          <w:sz w:val="24"/>
          <w:szCs w:val="24"/>
        </w:rPr>
        <w:t xml:space="preserve"> Sono previste due modalità di esercizio del voto fuori sede:</w:t>
      </w:r>
    </w:p>
    <w:p w14:paraId="2836C906" w14:textId="2E4494E9" w:rsidR="00EB355F" w:rsidRDefault="00EB355F" w:rsidP="00EB355F">
      <w:pPr>
        <w:jc w:val="both"/>
        <w:rPr>
          <w:rFonts w:ascii="Arial" w:hAnsi="Arial" w:cs="Arial"/>
          <w:sz w:val="24"/>
          <w:szCs w:val="24"/>
        </w:rPr>
      </w:pPr>
      <w:r w:rsidRPr="00EB355F">
        <w:rPr>
          <w:rFonts w:ascii="Arial" w:hAnsi="Arial" w:cs="Arial"/>
          <w:sz w:val="24"/>
          <w:szCs w:val="24"/>
        </w:rPr>
        <w:t xml:space="preserve"> - Se il Comune di domicilio temporaneo appartiene alla medesima circoscrizione elettorale di </w:t>
      </w:r>
      <w:r>
        <w:rPr>
          <w:rFonts w:ascii="Arial" w:hAnsi="Arial" w:cs="Arial"/>
          <w:sz w:val="24"/>
          <w:szCs w:val="24"/>
        </w:rPr>
        <w:t>Villacidro</w:t>
      </w:r>
      <w:r w:rsidRPr="00EB355F">
        <w:rPr>
          <w:rFonts w:ascii="Arial" w:hAnsi="Arial" w:cs="Arial"/>
          <w:sz w:val="24"/>
          <w:szCs w:val="24"/>
        </w:rPr>
        <w:t xml:space="preserve"> e cioè alla circoscrizione Italia Insulare (comprendente, oltre alla Sardegna anche la Sicilia) gli elettori e le elettrici fuori sede potranno votare direttamente nel comune di domicilio temporaneo.</w:t>
      </w:r>
    </w:p>
    <w:p w14:paraId="604652D6" w14:textId="77777777" w:rsidR="00EB355F" w:rsidRDefault="00EB355F" w:rsidP="00EB355F">
      <w:pPr>
        <w:jc w:val="both"/>
        <w:rPr>
          <w:rFonts w:ascii="Arial" w:hAnsi="Arial" w:cs="Arial"/>
          <w:sz w:val="24"/>
          <w:szCs w:val="24"/>
        </w:rPr>
      </w:pPr>
      <w:r w:rsidRPr="00EB355F">
        <w:rPr>
          <w:rFonts w:ascii="Arial" w:hAnsi="Arial" w:cs="Arial"/>
          <w:sz w:val="24"/>
          <w:szCs w:val="24"/>
        </w:rPr>
        <w:t xml:space="preserve"> - Se invece il Comune di domicilio appartiene ad una diversa circoscrizione elettorale, il voto potrà essere espresso in un seggio speciale costituito presso il Comune capoluogo di Regione</w:t>
      </w:r>
      <w:r>
        <w:rPr>
          <w:rFonts w:ascii="Arial" w:hAnsi="Arial" w:cs="Arial"/>
          <w:sz w:val="24"/>
          <w:szCs w:val="24"/>
        </w:rPr>
        <w:t xml:space="preserve"> alla quale appartiene il Comune di temporaneo domicilio</w:t>
      </w:r>
      <w:r w:rsidRPr="00EB355F">
        <w:rPr>
          <w:rFonts w:ascii="Arial" w:hAnsi="Arial" w:cs="Arial"/>
          <w:sz w:val="24"/>
          <w:szCs w:val="24"/>
        </w:rPr>
        <w:t>.</w:t>
      </w:r>
    </w:p>
    <w:p w14:paraId="40805E99" w14:textId="60578E46" w:rsidR="00EB355F" w:rsidRDefault="00EB355F" w:rsidP="00EB355F">
      <w:pPr>
        <w:jc w:val="both"/>
        <w:rPr>
          <w:rFonts w:ascii="Arial" w:hAnsi="Arial" w:cs="Arial"/>
          <w:sz w:val="24"/>
          <w:szCs w:val="24"/>
        </w:rPr>
      </w:pPr>
      <w:r w:rsidRPr="00EB355F">
        <w:rPr>
          <w:rFonts w:ascii="Arial" w:hAnsi="Arial" w:cs="Arial"/>
          <w:sz w:val="24"/>
          <w:szCs w:val="24"/>
        </w:rPr>
        <w:t>Per poter esercitare il voto fuori sede gli interessati devono presentare al comune di iscrizione elettorale apposita domanda (modello di domanda)</w:t>
      </w:r>
      <w:r w:rsidR="00C05D13">
        <w:rPr>
          <w:rFonts w:ascii="Arial" w:hAnsi="Arial" w:cs="Arial"/>
          <w:sz w:val="24"/>
          <w:szCs w:val="24"/>
        </w:rPr>
        <w:t>, con l’indicazione dell’indirizzo completo del temporaneo domicilio, ove possibile, di un recapito di posta elettronica.</w:t>
      </w:r>
      <w:r w:rsidRPr="00EB355F">
        <w:rPr>
          <w:rFonts w:ascii="Arial" w:hAnsi="Arial" w:cs="Arial"/>
          <w:sz w:val="24"/>
          <w:szCs w:val="24"/>
        </w:rPr>
        <w:t xml:space="preserve"> </w:t>
      </w:r>
      <w:r w:rsidR="00C05D13">
        <w:rPr>
          <w:rFonts w:ascii="Arial" w:hAnsi="Arial" w:cs="Arial"/>
          <w:sz w:val="24"/>
          <w:szCs w:val="24"/>
        </w:rPr>
        <w:t>Alla domanda occorre inoltre allegare:</w:t>
      </w:r>
      <w:r w:rsidRPr="00EB355F">
        <w:rPr>
          <w:rFonts w:ascii="Arial" w:hAnsi="Arial" w:cs="Arial"/>
          <w:sz w:val="24"/>
          <w:szCs w:val="24"/>
        </w:rPr>
        <w:t xml:space="preserve"> </w:t>
      </w:r>
    </w:p>
    <w:p w14:paraId="5157CB1B" w14:textId="2454719F" w:rsidR="00EB355F" w:rsidRDefault="00EB355F" w:rsidP="00EB355F">
      <w:pPr>
        <w:jc w:val="both"/>
        <w:rPr>
          <w:rFonts w:ascii="Arial" w:hAnsi="Arial" w:cs="Arial"/>
          <w:sz w:val="24"/>
          <w:szCs w:val="24"/>
        </w:rPr>
      </w:pPr>
      <w:r w:rsidRPr="00EB355F">
        <w:rPr>
          <w:rFonts w:ascii="Arial" w:hAnsi="Arial" w:cs="Arial"/>
          <w:sz w:val="24"/>
          <w:szCs w:val="24"/>
        </w:rPr>
        <w:t xml:space="preserve">- Copia di un documento </w:t>
      </w:r>
      <w:r w:rsidR="00C05D13">
        <w:rPr>
          <w:rFonts w:ascii="Arial" w:hAnsi="Arial" w:cs="Arial"/>
          <w:sz w:val="24"/>
          <w:szCs w:val="24"/>
        </w:rPr>
        <w:t>di riconoscimento</w:t>
      </w:r>
      <w:r w:rsidRPr="00EB355F">
        <w:rPr>
          <w:rFonts w:ascii="Arial" w:hAnsi="Arial" w:cs="Arial"/>
          <w:sz w:val="24"/>
          <w:szCs w:val="24"/>
        </w:rPr>
        <w:t xml:space="preserve"> in corso di validità;</w:t>
      </w:r>
    </w:p>
    <w:p w14:paraId="17A993BF" w14:textId="77777777" w:rsidR="00EB355F" w:rsidRDefault="00EB355F" w:rsidP="00EB355F">
      <w:pPr>
        <w:jc w:val="both"/>
        <w:rPr>
          <w:rFonts w:ascii="Arial" w:hAnsi="Arial" w:cs="Arial"/>
          <w:sz w:val="24"/>
          <w:szCs w:val="24"/>
        </w:rPr>
      </w:pPr>
      <w:r w:rsidRPr="00EB355F">
        <w:rPr>
          <w:rFonts w:ascii="Arial" w:hAnsi="Arial" w:cs="Arial"/>
          <w:sz w:val="24"/>
          <w:szCs w:val="24"/>
        </w:rPr>
        <w:t xml:space="preserve"> - Copia della tessera elettorale personale;</w:t>
      </w:r>
    </w:p>
    <w:p w14:paraId="070AAA5A" w14:textId="77777777" w:rsidR="00C05D13" w:rsidRDefault="00EB355F" w:rsidP="00C05D13">
      <w:pPr>
        <w:spacing w:after="0"/>
        <w:jc w:val="both"/>
        <w:rPr>
          <w:rFonts w:ascii="Arial" w:hAnsi="Arial" w:cs="Arial"/>
          <w:sz w:val="24"/>
          <w:szCs w:val="24"/>
        </w:rPr>
      </w:pPr>
      <w:r w:rsidRPr="00EB355F">
        <w:rPr>
          <w:rFonts w:ascii="Arial" w:hAnsi="Arial" w:cs="Arial"/>
          <w:sz w:val="24"/>
          <w:szCs w:val="24"/>
        </w:rPr>
        <w:t xml:space="preserve"> -</w:t>
      </w:r>
      <w:r>
        <w:rPr>
          <w:rFonts w:ascii="Arial" w:hAnsi="Arial" w:cs="Arial"/>
          <w:sz w:val="24"/>
          <w:szCs w:val="24"/>
        </w:rPr>
        <w:t xml:space="preserve"> </w:t>
      </w:r>
      <w:r w:rsidR="00C05D13">
        <w:rPr>
          <w:rFonts w:ascii="Arial" w:hAnsi="Arial" w:cs="Arial"/>
          <w:sz w:val="24"/>
          <w:szCs w:val="24"/>
        </w:rPr>
        <w:t>Copia della certificazione o di altra d</w:t>
      </w:r>
      <w:r w:rsidRPr="00EB355F">
        <w:rPr>
          <w:rFonts w:ascii="Arial" w:hAnsi="Arial" w:cs="Arial"/>
          <w:sz w:val="24"/>
          <w:szCs w:val="24"/>
        </w:rPr>
        <w:t xml:space="preserve">ocumentazione attestante l’iscrizione presso </w:t>
      </w:r>
    </w:p>
    <w:p w14:paraId="5852272E" w14:textId="26338803" w:rsidR="00EB355F" w:rsidRDefault="00C05D13" w:rsidP="00C05D13">
      <w:pPr>
        <w:spacing w:after="0"/>
        <w:jc w:val="both"/>
        <w:rPr>
          <w:rFonts w:ascii="Arial" w:hAnsi="Arial" w:cs="Arial"/>
          <w:sz w:val="24"/>
          <w:szCs w:val="24"/>
        </w:rPr>
      </w:pPr>
      <w:r>
        <w:rPr>
          <w:rFonts w:ascii="Arial" w:hAnsi="Arial" w:cs="Arial"/>
          <w:sz w:val="24"/>
          <w:szCs w:val="24"/>
        </w:rPr>
        <w:t xml:space="preserve">   </w:t>
      </w:r>
      <w:r w:rsidR="00EB355F" w:rsidRPr="00EB355F">
        <w:rPr>
          <w:rFonts w:ascii="Arial" w:hAnsi="Arial" w:cs="Arial"/>
          <w:sz w:val="24"/>
          <w:szCs w:val="24"/>
        </w:rPr>
        <w:t xml:space="preserve">l’istituzione </w:t>
      </w:r>
      <w:r>
        <w:rPr>
          <w:rFonts w:ascii="Arial" w:hAnsi="Arial" w:cs="Arial"/>
          <w:sz w:val="24"/>
          <w:szCs w:val="24"/>
        </w:rPr>
        <w:t xml:space="preserve">scolastica, </w:t>
      </w:r>
      <w:proofErr w:type="gramStart"/>
      <w:r w:rsidR="00EB355F" w:rsidRPr="00EB355F">
        <w:rPr>
          <w:rFonts w:ascii="Arial" w:hAnsi="Arial" w:cs="Arial"/>
          <w:sz w:val="24"/>
          <w:szCs w:val="24"/>
        </w:rPr>
        <w:t>universitaria</w:t>
      </w:r>
      <w:r>
        <w:rPr>
          <w:rFonts w:ascii="Arial" w:hAnsi="Arial" w:cs="Arial"/>
          <w:sz w:val="24"/>
          <w:szCs w:val="24"/>
        </w:rPr>
        <w:t xml:space="preserve"> </w:t>
      </w:r>
      <w:r w:rsidR="00EB355F" w:rsidRPr="00EB355F">
        <w:rPr>
          <w:rFonts w:ascii="Arial" w:hAnsi="Arial" w:cs="Arial"/>
          <w:sz w:val="24"/>
          <w:szCs w:val="24"/>
        </w:rPr>
        <w:t xml:space="preserve"> o</w:t>
      </w:r>
      <w:proofErr w:type="gramEnd"/>
      <w:r>
        <w:rPr>
          <w:rFonts w:ascii="Arial" w:hAnsi="Arial" w:cs="Arial"/>
          <w:sz w:val="24"/>
          <w:szCs w:val="24"/>
        </w:rPr>
        <w:t xml:space="preserve">  </w:t>
      </w:r>
      <w:r w:rsidR="00EB355F" w:rsidRPr="00EB355F">
        <w:rPr>
          <w:rFonts w:ascii="Arial" w:hAnsi="Arial" w:cs="Arial"/>
          <w:sz w:val="24"/>
          <w:szCs w:val="24"/>
        </w:rPr>
        <w:t xml:space="preserve">formativa. </w:t>
      </w:r>
    </w:p>
    <w:p w14:paraId="0E97B03B" w14:textId="77777777" w:rsidR="00C05D13" w:rsidRDefault="00C05D13" w:rsidP="00C05D13">
      <w:pPr>
        <w:spacing w:after="0"/>
        <w:jc w:val="both"/>
        <w:rPr>
          <w:rFonts w:ascii="Arial" w:hAnsi="Arial" w:cs="Arial"/>
          <w:sz w:val="24"/>
          <w:szCs w:val="24"/>
        </w:rPr>
      </w:pPr>
    </w:p>
    <w:p w14:paraId="03691FD4" w14:textId="77777777" w:rsidR="00EB355F" w:rsidRDefault="00EB355F" w:rsidP="00EB355F">
      <w:pPr>
        <w:jc w:val="both"/>
        <w:rPr>
          <w:rFonts w:ascii="Arial" w:hAnsi="Arial" w:cs="Arial"/>
          <w:sz w:val="24"/>
          <w:szCs w:val="24"/>
        </w:rPr>
      </w:pPr>
      <w:r w:rsidRPr="00EB355F">
        <w:rPr>
          <w:rFonts w:ascii="Arial" w:hAnsi="Arial" w:cs="Arial"/>
          <w:sz w:val="24"/>
          <w:szCs w:val="24"/>
        </w:rPr>
        <w:t xml:space="preserve">La domanda deve essere inoltrata personalmente dall’interessato o tramite persona delegata ovvero inviata agli indirizzi PEC: </w:t>
      </w:r>
      <w:r>
        <w:rPr>
          <w:rFonts w:ascii="Arial" w:hAnsi="Arial" w:cs="Arial"/>
          <w:sz w:val="24"/>
          <w:szCs w:val="24"/>
        </w:rPr>
        <w:t>protocollo.villacidro</w:t>
      </w:r>
      <w:r w:rsidRPr="00EB355F">
        <w:rPr>
          <w:rFonts w:ascii="Arial" w:hAnsi="Arial" w:cs="Arial"/>
          <w:sz w:val="24"/>
          <w:szCs w:val="24"/>
        </w:rPr>
        <w:t xml:space="preserve">@pec.it o PEO: </w:t>
      </w:r>
      <w:r>
        <w:rPr>
          <w:rFonts w:ascii="Arial" w:hAnsi="Arial" w:cs="Arial"/>
          <w:sz w:val="24"/>
          <w:szCs w:val="24"/>
        </w:rPr>
        <w:t>protocollo</w:t>
      </w:r>
      <w:r w:rsidRPr="00EB355F">
        <w:rPr>
          <w:rFonts w:ascii="Arial" w:hAnsi="Arial" w:cs="Arial"/>
          <w:sz w:val="24"/>
          <w:szCs w:val="24"/>
        </w:rPr>
        <w:t>@comune.</w:t>
      </w:r>
      <w:r>
        <w:rPr>
          <w:rFonts w:ascii="Arial" w:hAnsi="Arial" w:cs="Arial"/>
          <w:sz w:val="24"/>
          <w:szCs w:val="24"/>
        </w:rPr>
        <w:t>villacidro.vs.</w:t>
      </w:r>
      <w:r w:rsidRPr="00EB355F">
        <w:rPr>
          <w:rFonts w:ascii="Arial" w:hAnsi="Arial" w:cs="Arial"/>
          <w:sz w:val="24"/>
          <w:szCs w:val="24"/>
        </w:rPr>
        <w:t xml:space="preserve">it, entro e non oltre </w:t>
      </w:r>
      <w:r w:rsidRPr="00EB355F">
        <w:rPr>
          <w:rFonts w:ascii="Arial" w:hAnsi="Arial" w:cs="Arial"/>
          <w:b/>
          <w:bCs/>
          <w:sz w:val="24"/>
          <w:szCs w:val="24"/>
        </w:rPr>
        <w:t>domenica 5 maggio 2024</w:t>
      </w:r>
      <w:r w:rsidRPr="00EB355F">
        <w:rPr>
          <w:rFonts w:ascii="Arial" w:hAnsi="Arial" w:cs="Arial"/>
          <w:sz w:val="24"/>
          <w:szCs w:val="24"/>
        </w:rPr>
        <w:t xml:space="preserve">. </w:t>
      </w:r>
    </w:p>
    <w:p w14:paraId="45943E51" w14:textId="77777777" w:rsidR="00EB355F" w:rsidRDefault="00EB355F" w:rsidP="00EB355F">
      <w:pPr>
        <w:jc w:val="both"/>
        <w:rPr>
          <w:rFonts w:ascii="Arial" w:hAnsi="Arial" w:cs="Arial"/>
          <w:sz w:val="24"/>
          <w:szCs w:val="24"/>
        </w:rPr>
      </w:pPr>
      <w:r w:rsidRPr="00EB355F">
        <w:rPr>
          <w:rFonts w:ascii="Arial" w:hAnsi="Arial" w:cs="Arial"/>
          <w:sz w:val="24"/>
          <w:szCs w:val="24"/>
        </w:rPr>
        <w:t xml:space="preserve">La domanda di ammissione al voto fuori sede può essere revocata con le medesime modalità entro </w:t>
      </w:r>
      <w:r w:rsidRPr="00EB355F">
        <w:rPr>
          <w:rFonts w:ascii="Arial" w:hAnsi="Arial" w:cs="Arial"/>
          <w:b/>
          <w:bCs/>
          <w:sz w:val="24"/>
          <w:szCs w:val="24"/>
        </w:rPr>
        <w:t>mercoledì 15 maggio 2024</w:t>
      </w:r>
      <w:r w:rsidRPr="00EB355F">
        <w:rPr>
          <w:rFonts w:ascii="Arial" w:hAnsi="Arial" w:cs="Arial"/>
          <w:sz w:val="24"/>
          <w:szCs w:val="24"/>
        </w:rPr>
        <w:t>. Si precisa che, qualora l’invio avvenga alla casella di posta elettronica ordinaria, l’interessato dovrà accertarsi che il Comune di residenza abbia ricevuto correttamente l’istanza contattando l’Ufficio Elettorale a</w:t>
      </w:r>
      <w:r>
        <w:rPr>
          <w:rFonts w:ascii="Arial" w:hAnsi="Arial" w:cs="Arial"/>
          <w:sz w:val="24"/>
          <w:szCs w:val="24"/>
        </w:rPr>
        <w:t>l</w:t>
      </w:r>
      <w:r w:rsidRPr="00EB355F">
        <w:rPr>
          <w:rFonts w:ascii="Arial" w:hAnsi="Arial" w:cs="Arial"/>
          <w:sz w:val="24"/>
          <w:szCs w:val="24"/>
        </w:rPr>
        <w:t xml:space="preserve"> seguent</w:t>
      </w:r>
      <w:r>
        <w:rPr>
          <w:rFonts w:ascii="Arial" w:hAnsi="Arial" w:cs="Arial"/>
          <w:sz w:val="24"/>
          <w:szCs w:val="24"/>
        </w:rPr>
        <w:t>e</w:t>
      </w:r>
      <w:r w:rsidRPr="00EB355F">
        <w:rPr>
          <w:rFonts w:ascii="Arial" w:hAnsi="Arial" w:cs="Arial"/>
          <w:sz w:val="24"/>
          <w:szCs w:val="24"/>
        </w:rPr>
        <w:t xml:space="preserve"> numer</w:t>
      </w:r>
      <w:r>
        <w:rPr>
          <w:rFonts w:ascii="Arial" w:hAnsi="Arial" w:cs="Arial"/>
          <w:sz w:val="24"/>
          <w:szCs w:val="24"/>
        </w:rPr>
        <w:t>o:</w:t>
      </w:r>
      <w:r w:rsidRPr="00EB355F">
        <w:rPr>
          <w:rFonts w:ascii="Arial" w:hAnsi="Arial" w:cs="Arial"/>
          <w:sz w:val="24"/>
          <w:szCs w:val="24"/>
        </w:rPr>
        <w:t xml:space="preserve"> </w:t>
      </w:r>
      <w:r>
        <w:rPr>
          <w:rFonts w:ascii="Arial" w:hAnsi="Arial" w:cs="Arial"/>
          <w:sz w:val="24"/>
          <w:szCs w:val="24"/>
        </w:rPr>
        <w:t>070/93442255</w:t>
      </w:r>
      <w:r w:rsidRPr="00EB355F">
        <w:rPr>
          <w:rFonts w:ascii="Arial" w:hAnsi="Arial" w:cs="Arial"/>
          <w:sz w:val="24"/>
          <w:szCs w:val="24"/>
        </w:rPr>
        <w:t>.</w:t>
      </w:r>
    </w:p>
    <w:p w14:paraId="44015E19" w14:textId="632776FA" w:rsidR="000429FF" w:rsidRPr="00EB355F" w:rsidRDefault="00EB355F" w:rsidP="00EB355F">
      <w:pPr>
        <w:jc w:val="both"/>
        <w:rPr>
          <w:rFonts w:ascii="Arial" w:hAnsi="Arial" w:cs="Arial"/>
          <w:sz w:val="24"/>
          <w:szCs w:val="24"/>
        </w:rPr>
      </w:pPr>
      <w:r w:rsidRPr="00EB355F">
        <w:rPr>
          <w:rFonts w:ascii="Arial" w:hAnsi="Arial" w:cs="Arial"/>
          <w:sz w:val="24"/>
          <w:szCs w:val="24"/>
        </w:rPr>
        <w:t>Per l’ammissione al voto fuori sede lo studente dovrà esibire un documento di identità, la tessera elettorale e l’attestazione rilasciata dal comune di temporaneo domicilio o dal comune capoluogo della regione in cui è situato il comune di domicilio).</w:t>
      </w:r>
    </w:p>
    <w:sectPr w:rsidR="000429FF" w:rsidRPr="00EB35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5F"/>
    <w:rsid w:val="000429FF"/>
    <w:rsid w:val="00216BF6"/>
    <w:rsid w:val="003B23C6"/>
    <w:rsid w:val="005243DC"/>
    <w:rsid w:val="00C05D13"/>
    <w:rsid w:val="00DF3654"/>
    <w:rsid w:val="00EB3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B850"/>
  <w15:chartTrackingRefBased/>
  <w15:docId w15:val="{CE0309D3-342C-4BFB-BA9A-C5F3AE1B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B3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B3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B35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35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35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35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35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35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35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35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B35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B35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35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35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35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35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35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35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3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35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355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35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35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355F"/>
    <w:rPr>
      <w:i/>
      <w:iCs/>
      <w:color w:val="404040" w:themeColor="text1" w:themeTint="BF"/>
    </w:rPr>
  </w:style>
  <w:style w:type="paragraph" w:styleId="Paragrafoelenco">
    <w:name w:val="List Paragraph"/>
    <w:basedOn w:val="Normale"/>
    <w:uiPriority w:val="34"/>
    <w:qFormat/>
    <w:rsid w:val="00EB355F"/>
    <w:pPr>
      <w:ind w:left="720"/>
      <w:contextualSpacing/>
    </w:pPr>
  </w:style>
  <w:style w:type="character" w:styleId="Enfasiintensa">
    <w:name w:val="Intense Emphasis"/>
    <w:basedOn w:val="Carpredefinitoparagrafo"/>
    <w:uiPriority w:val="21"/>
    <w:qFormat/>
    <w:rsid w:val="00EB355F"/>
    <w:rPr>
      <w:i/>
      <w:iCs/>
      <w:color w:val="0F4761" w:themeColor="accent1" w:themeShade="BF"/>
    </w:rPr>
  </w:style>
  <w:style w:type="paragraph" w:styleId="Citazioneintensa">
    <w:name w:val="Intense Quote"/>
    <w:basedOn w:val="Normale"/>
    <w:next w:val="Normale"/>
    <w:link w:val="CitazioneintensaCarattere"/>
    <w:uiPriority w:val="30"/>
    <w:qFormat/>
    <w:rsid w:val="00EB3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355F"/>
    <w:rPr>
      <w:i/>
      <w:iCs/>
      <w:color w:val="0F4761" w:themeColor="accent1" w:themeShade="BF"/>
    </w:rPr>
  </w:style>
  <w:style w:type="character" w:styleId="Riferimentointenso">
    <w:name w:val="Intense Reference"/>
    <w:basedOn w:val="Carpredefinitoparagrafo"/>
    <w:uiPriority w:val="32"/>
    <w:qFormat/>
    <w:rsid w:val="00EB35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403</Words>
  <Characters>2301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elettorale</dc:creator>
  <cp:keywords/>
  <dc:description/>
  <cp:lastModifiedBy>elettorale</cp:lastModifiedBy>
  <cp:revision>1</cp:revision>
  <dcterms:created xsi:type="dcterms:W3CDTF">2024-04-15T06:59:00Z</dcterms:created>
  <dcterms:modified xsi:type="dcterms:W3CDTF">2024-04-15T08:36:00Z</dcterms:modified>
</cp:coreProperties>
</file>